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04" w:rsidRDefault="00341E04" w:rsidP="00F65A2D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F65A2D" w:rsidRPr="004B32D6" w:rsidRDefault="00F65A2D" w:rsidP="00F65A2D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4B32D6">
        <w:rPr>
          <w:rFonts w:ascii="Arial" w:eastAsia="Calibri" w:hAnsi="Arial" w:cs="Arial"/>
          <w:b/>
          <w:sz w:val="28"/>
          <w:szCs w:val="28"/>
        </w:rPr>
        <w:t xml:space="preserve">Comunicado </w:t>
      </w:r>
      <w:r w:rsidRPr="004B32D6">
        <w:rPr>
          <w:rFonts w:ascii="Arial" w:eastAsia="Calibri" w:hAnsi="Arial" w:cs="Arial"/>
          <w:b/>
          <w:bCs/>
          <w:sz w:val="28"/>
          <w:szCs w:val="28"/>
        </w:rPr>
        <w:t xml:space="preserve">No. </w:t>
      </w:r>
      <w:r>
        <w:rPr>
          <w:rFonts w:ascii="Arial" w:hAnsi="Arial" w:cs="Arial"/>
          <w:b/>
          <w:sz w:val="28"/>
          <w:szCs w:val="28"/>
        </w:rPr>
        <w:t>38</w:t>
      </w:r>
    </w:p>
    <w:p w:rsidR="00154C5A" w:rsidRDefault="002342B4" w:rsidP="00154C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Aprobación </w:t>
      </w:r>
      <w:r w:rsidR="00154C5A" w:rsidRPr="00154C5A">
        <w:rPr>
          <w:rFonts w:ascii="Arial" w:hAnsi="Arial" w:cs="Arial"/>
          <w:b/>
          <w:sz w:val="28"/>
          <w:szCs w:val="28"/>
        </w:rPr>
        <w:t xml:space="preserve">del </w:t>
      </w:r>
      <w:r w:rsidR="00154C5A" w:rsidRPr="008A4F4A">
        <w:rPr>
          <w:rFonts w:ascii="Arial" w:hAnsi="Arial" w:cs="Arial"/>
          <w:b/>
          <w:sz w:val="28"/>
          <w:szCs w:val="28"/>
        </w:rPr>
        <w:t>p</w:t>
      </w:r>
      <w:r w:rsidR="00154C5A" w:rsidRPr="00154C5A">
        <w:rPr>
          <w:rFonts w:ascii="Arial" w:hAnsi="Arial" w:cs="Arial"/>
          <w:b/>
          <w:sz w:val="28"/>
          <w:szCs w:val="28"/>
        </w:rPr>
        <w:t>resupuesto 2013</w:t>
      </w:r>
    </w:p>
    <w:p w:rsidR="00410B49" w:rsidRDefault="00410B49" w:rsidP="00F05663">
      <w:pPr>
        <w:jc w:val="both"/>
        <w:rPr>
          <w:rFonts w:ascii="Arial" w:hAnsi="Arial" w:cs="Arial"/>
          <w:sz w:val="24"/>
          <w:szCs w:val="24"/>
        </w:rPr>
      </w:pPr>
    </w:p>
    <w:p w:rsidR="00F05663" w:rsidRDefault="00154C5A" w:rsidP="00F056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Rectoría informa </w:t>
      </w:r>
      <w:r w:rsidR="007E3F3B">
        <w:rPr>
          <w:rFonts w:ascii="Arial" w:hAnsi="Arial" w:cs="Arial"/>
          <w:sz w:val="24"/>
          <w:szCs w:val="24"/>
        </w:rPr>
        <w:t xml:space="preserve">a la comunidad </w:t>
      </w:r>
      <w:r w:rsidR="00FE0DB3">
        <w:rPr>
          <w:rFonts w:ascii="Arial" w:hAnsi="Arial" w:cs="Arial"/>
          <w:sz w:val="24"/>
          <w:szCs w:val="24"/>
        </w:rPr>
        <w:t xml:space="preserve">eafitense </w:t>
      </w:r>
      <w:r>
        <w:rPr>
          <w:rFonts w:ascii="Arial" w:hAnsi="Arial" w:cs="Arial"/>
          <w:sz w:val="24"/>
          <w:szCs w:val="24"/>
        </w:rPr>
        <w:t xml:space="preserve">que, </w:t>
      </w:r>
      <w:r w:rsidR="00167789" w:rsidRPr="009E7492">
        <w:rPr>
          <w:rFonts w:ascii="Arial" w:hAnsi="Arial" w:cs="Arial"/>
          <w:sz w:val="24"/>
          <w:szCs w:val="24"/>
        </w:rPr>
        <w:t xml:space="preserve">el </w:t>
      </w:r>
      <w:r w:rsidR="00507977">
        <w:rPr>
          <w:rFonts w:ascii="Arial" w:hAnsi="Arial" w:cs="Arial"/>
          <w:sz w:val="24"/>
          <w:szCs w:val="24"/>
        </w:rPr>
        <w:t>23</w:t>
      </w:r>
      <w:r w:rsidR="00FF32F7" w:rsidRPr="009E7492">
        <w:rPr>
          <w:rFonts w:ascii="Arial" w:hAnsi="Arial" w:cs="Arial"/>
          <w:sz w:val="24"/>
          <w:szCs w:val="24"/>
        </w:rPr>
        <w:t xml:space="preserve"> </w:t>
      </w:r>
      <w:r w:rsidR="00167789" w:rsidRPr="009E7492">
        <w:rPr>
          <w:rFonts w:ascii="Arial" w:hAnsi="Arial" w:cs="Arial"/>
          <w:sz w:val="24"/>
          <w:szCs w:val="24"/>
        </w:rPr>
        <w:t>de octubre de 20</w:t>
      </w:r>
      <w:r w:rsidR="00507977">
        <w:rPr>
          <w:rFonts w:ascii="Arial" w:hAnsi="Arial" w:cs="Arial"/>
          <w:sz w:val="24"/>
          <w:szCs w:val="24"/>
        </w:rPr>
        <w:t>12</w:t>
      </w:r>
      <w:r w:rsidR="00FE0DB3">
        <w:rPr>
          <w:rFonts w:ascii="Arial" w:hAnsi="Arial" w:cs="Arial"/>
          <w:sz w:val="24"/>
          <w:szCs w:val="24"/>
        </w:rPr>
        <w:t xml:space="preserve">, </w:t>
      </w:r>
      <w:r w:rsidR="00341E04">
        <w:rPr>
          <w:rFonts w:ascii="Arial" w:hAnsi="Arial" w:cs="Arial"/>
          <w:sz w:val="24"/>
          <w:szCs w:val="24"/>
        </w:rPr>
        <w:t xml:space="preserve">en cumplimiento </w:t>
      </w:r>
      <w:r w:rsidR="00256890">
        <w:rPr>
          <w:rFonts w:ascii="Arial" w:hAnsi="Arial" w:cs="Arial"/>
          <w:sz w:val="24"/>
          <w:szCs w:val="24"/>
        </w:rPr>
        <w:t xml:space="preserve">de las disposiciones estatutarias, los </w:t>
      </w:r>
      <w:r>
        <w:rPr>
          <w:rFonts w:ascii="Arial" w:hAnsi="Arial" w:cs="Arial"/>
          <w:sz w:val="24"/>
          <w:szCs w:val="24"/>
        </w:rPr>
        <w:t>c</w:t>
      </w:r>
      <w:r w:rsidR="00167789" w:rsidRPr="009E7492">
        <w:rPr>
          <w:rFonts w:ascii="Arial" w:hAnsi="Arial" w:cs="Arial"/>
          <w:sz w:val="24"/>
          <w:szCs w:val="24"/>
        </w:rPr>
        <w:t>onsejo</w:t>
      </w:r>
      <w:r w:rsidR="00236839">
        <w:rPr>
          <w:rFonts w:ascii="Arial" w:hAnsi="Arial" w:cs="Arial"/>
          <w:sz w:val="24"/>
          <w:szCs w:val="24"/>
        </w:rPr>
        <w:t xml:space="preserve">s </w:t>
      </w:r>
      <w:r w:rsidR="00256890">
        <w:rPr>
          <w:rFonts w:ascii="Arial" w:hAnsi="Arial" w:cs="Arial"/>
          <w:sz w:val="24"/>
          <w:szCs w:val="24"/>
        </w:rPr>
        <w:t xml:space="preserve">Directivo y </w:t>
      </w:r>
      <w:r>
        <w:rPr>
          <w:rFonts w:ascii="Arial" w:hAnsi="Arial" w:cs="Arial"/>
          <w:sz w:val="24"/>
          <w:szCs w:val="24"/>
        </w:rPr>
        <w:t xml:space="preserve">Superior </w:t>
      </w:r>
      <w:r w:rsidR="00507977">
        <w:rPr>
          <w:rFonts w:ascii="Arial" w:hAnsi="Arial" w:cs="Arial"/>
          <w:sz w:val="24"/>
          <w:szCs w:val="24"/>
        </w:rPr>
        <w:t xml:space="preserve">recomendaron y </w:t>
      </w:r>
      <w:r w:rsidR="00167789" w:rsidRPr="009E7492">
        <w:rPr>
          <w:rFonts w:ascii="Arial" w:hAnsi="Arial" w:cs="Arial"/>
          <w:sz w:val="24"/>
          <w:szCs w:val="24"/>
        </w:rPr>
        <w:t>aprob</w:t>
      </w:r>
      <w:r w:rsidR="00256890">
        <w:rPr>
          <w:rFonts w:ascii="Arial" w:hAnsi="Arial" w:cs="Arial"/>
          <w:sz w:val="24"/>
          <w:szCs w:val="24"/>
        </w:rPr>
        <w:t xml:space="preserve">aron </w:t>
      </w:r>
      <w:r w:rsidR="00167789" w:rsidRPr="009E7492">
        <w:rPr>
          <w:rFonts w:ascii="Arial" w:hAnsi="Arial" w:cs="Arial"/>
          <w:sz w:val="24"/>
          <w:szCs w:val="24"/>
        </w:rPr>
        <w:t xml:space="preserve">el presupuesto </w:t>
      </w:r>
      <w:r w:rsidR="00704524">
        <w:rPr>
          <w:rFonts w:ascii="Arial" w:hAnsi="Arial" w:cs="Arial"/>
          <w:sz w:val="24"/>
          <w:szCs w:val="24"/>
        </w:rPr>
        <w:t xml:space="preserve">de la Universidad </w:t>
      </w:r>
      <w:r w:rsidR="00167789" w:rsidRPr="009E7492">
        <w:rPr>
          <w:rFonts w:ascii="Arial" w:hAnsi="Arial" w:cs="Arial"/>
          <w:sz w:val="24"/>
          <w:szCs w:val="24"/>
        </w:rPr>
        <w:t>para la vigencia de 20</w:t>
      </w:r>
      <w:r w:rsidR="00C20497" w:rsidRPr="009E7492">
        <w:rPr>
          <w:rFonts w:ascii="Arial" w:hAnsi="Arial" w:cs="Arial"/>
          <w:sz w:val="24"/>
          <w:szCs w:val="24"/>
        </w:rPr>
        <w:t>1</w:t>
      </w:r>
      <w:r w:rsidR="00507977">
        <w:rPr>
          <w:rFonts w:ascii="Arial" w:hAnsi="Arial" w:cs="Arial"/>
          <w:sz w:val="24"/>
          <w:szCs w:val="24"/>
        </w:rPr>
        <w:t>3</w:t>
      </w:r>
      <w:r w:rsidR="00D52B07">
        <w:rPr>
          <w:rFonts w:ascii="Arial" w:hAnsi="Arial" w:cs="Arial"/>
          <w:sz w:val="24"/>
          <w:szCs w:val="24"/>
        </w:rPr>
        <w:t xml:space="preserve">, </w:t>
      </w:r>
      <w:r w:rsidR="008A4F4A">
        <w:rPr>
          <w:rFonts w:ascii="Arial" w:hAnsi="Arial" w:cs="Arial"/>
          <w:sz w:val="24"/>
          <w:szCs w:val="24"/>
        </w:rPr>
        <w:t xml:space="preserve">con un incremento </w:t>
      </w:r>
      <w:r w:rsidR="00C20497" w:rsidRPr="009E7492">
        <w:rPr>
          <w:rFonts w:ascii="Arial" w:hAnsi="Arial" w:cs="Arial"/>
          <w:sz w:val="24"/>
          <w:szCs w:val="24"/>
        </w:rPr>
        <w:t>en el valor de la matrícul</w:t>
      </w:r>
      <w:r w:rsidR="00FE0DB3">
        <w:rPr>
          <w:rFonts w:ascii="Arial" w:hAnsi="Arial" w:cs="Arial"/>
          <w:sz w:val="24"/>
          <w:szCs w:val="24"/>
        </w:rPr>
        <w:t xml:space="preserve">a y en los derechos académicos </w:t>
      </w:r>
      <w:r w:rsidR="00C20497" w:rsidRPr="009E7492">
        <w:rPr>
          <w:rFonts w:ascii="Arial" w:hAnsi="Arial" w:cs="Arial"/>
          <w:sz w:val="24"/>
          <w:szCs w:val="24"/>
        </w:rPr>
        <w:t xml:space="preserve">del </w:t>
      </w:r>
      <w:r w:rsidR="00B641F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por ciento</w:t>
      </w:r>
      <w:r w:rsidR="00C20497" w:rsidRPr="009E7492">
        <w:rPr>
          <w:rFonts w:ascii="Arial" w:hAnsi="Arial" w:cs="Arial"/>
          <w:sz w:val="24"/>
          <w:szCs w:val="24"/>
        </w:rPr>
        <w:t>.</w:t>
      </w:r>
    </w:p>
    <w:p w:rsidR="008E5573" w:rsidRPr="009E7492" w:rsidRDefault="008E5573" w:rsidP="008E5573">
      <w:pPr>
        <w:jc w:val="both"/>
        <w:rPr>
          <w:rFonts w:ascii="Arial" w:hAnsi="Arial" w:cs="Arial"/>
          <w:sz w:val="24"/>
          <w:szCs w:val="24"/>
        </w:rPr>
      </w:pPr>
      <w:r w:rsidRPr="009E7492">
        <w:rPr>
          <w:rFonts w:ascii="Arial" w:hAnsi="Arial" w:cs="Arial"/>
          <w:sz w:val="24"/>
          <w:szCs w:val="24"/>
        </w:rPr>
        <w:t xml:space="preserve">De conformidad con el decreto 110 de 1994 del Ministerio de Educación Nacional, </w:t>
      </w:r>
      <w:r>
        <w:rPr>
          <w:rFonts w:ascii="Arial" w:hAnsi="Arial" w:cs="Arial"/>
          <w:sz w:val="24"/>
          <w:szCs w:val="24"/>
        </w:rPr>
        <w:t xml:space="preserve">dicho incremento </w:t>
      </w:r>
      <w:r w:rsidR="00154C5A">
        <w:rPr>
          <w:rFonts w:ascii="Arial" w:hAnsi="Arial" w:cs="Arial"/>
          <w:sz w:val="24"/>
          <w:szCs w:val="24"/>
        </w:rPr>
        <w:t xml:space="preserve">se justifica </w:t>
      </w:r>
      <w:r w:rsidR="00FE0DB3">
        <w:rPr>
          <w:rFonts w:ascii="Arial" w:hAnsi="Arial" w:cs="Arial"/>
          <w:sz w:val="24"/>
          <w:szCs w:val="24"/>
        </w:rPr>
        <w:t xml:space="preserve">de manera principal </w:t>
      </w:r>
      <w:r w:rsidRPr="009E7492">
        <w:rPr>
          <w:rFonts w:ascii="Arial" w:hAnsi="Arial" w:cs="Arial"/>
          <w:sz w:val="24"/>
          <w:szCs w:val="24"/>
        </w:rPr>
        <w:t xml:space="preserve">en la </w:t>
      </w:r>
      <w:r w:rsidR="00154C5A">
        <w:rPr>
          <w:rFonts w:ascii="Arial" w:hAnsi="Arial" w:cs="Arial"/>
          <w:sz w:val="24"/>
          <w:szCs w:val="24"/>
        </w:rPr>
        <w:t>A</w:t>
      </w:r>
      <w:r w:rsidRPr="009E7492">
        <w:rPr>
          <w:rFonts w:ascii="Arial" w:hAnsi="Arial" w:cs="Arial"/>
          <w:sz w:val="24"/>
          <w:szCs w:val="24"/>
        </w:rPr>
        <w:t xml:space="preserve">creditación </w:t>
      </w:r>
      <w:r w:rsidR="00154C5A">
        <w:rPr>
          <w:rFonts w:ascii="Arial" w:hAnsi="Arial" w:cs="Arial"/>
          <w:sz w:val="24"/>
          <w:szCs w:val="24"/>
        </w:rPr>
        <w:t>I</w:t>
      </w:r>
      <w:r w:rsidRPr="009E7492">
        <w:rPr>
          <w:rFonts w:ascii="Arial" w:hAnsi="Arial" w:cs="Arial"/>
          <w:sz w:val="24"/>
          <w:szCs w:val="24"/>
        </w:rPr>
        <w:t>nstitucional y en l</w:t>
      </w:r>
      <w:r w:rsidR="005C1481">
        <w:rPr>
          <w:rFonts w:ascii="Arial" w:hAnsi="Arial" w:cs="Arial"/>
          <w:sz w:val="24"/>
          <w:szCs w:val="24"/>
        </w:rPr>
        <w:t xml:space="preserve">a </w:t>
      </w:r>
      <w:r w:rsidR="00154C5A">
        <w:rPr>
          <w:rFonts w:ascii="Arial" w:hAnsi="Arial" w:cs="Arial"/>
          <w:sz w:val="24"/>
          <w:szCs w:val="24"/>
        </w:rPr>
        <w:t xml:space="preserve">calidad de </w:t>
      </w:r>
      <w:r w:rsidR="002B4A21">
        <w:rPr>
          <w:rFonts w:ascii="Arial" w:hAnsi="Arial" w:cs="Arial"/>
          <w:sz w:val="24"/>
          <w:szCs w:val="24"/>
        </w:rPr>
        <w:t>los</w:t>
      </w:r>
      <w:r w:rsidR="00154C5A">
        <w:rPr>
          <w:rFonts w:ascii="Arial" w:hAnsi="Arial" w:cs="Arial"/>
          <w:sz w:val="24"/>
          <w:szCs w:val="24"/>
        </w:rPr>
        <w:t xml:space="preserve"> programas</w:t>
      </w:r>
      <w:r w:rsidR="002B4A21">
        <w:rPr>
          <w:rFonts w:ascii="Arial" w:hAnsi="Arial" w:cs="Arial"/>
          <w:sz w:val="24"/>
          <w:szCs w:val="24"/>
        </w:rPr>
        <w:t xml:space="preserve"> que ofrece la Universidad</w:t>
      </w:r>
      <w:r w:rsidR="00154C5A">
        <w:rPr>
          <w:rFonts w:ascii="Arial" w:hAnsi="Arial" w:cs="Arial"/>
          <w:sz w:val="24"/>
          <w:szCs w:val="24"/>
        </w:rPr>
        <w:t>;</w:t>
      </w:r>
      <w:r w:rsidRPr="009E7492">
        <w:rPr>
          <w:rFonts w:ascii="Arial" w:hAnsi="Arial" w:cs="Arial"/>
          <w:sz w:val="24"/>
          <w:szCs w:val="24"/>
        </w:rPr>
        <w:t xml:space="preserve"> </w:t>
      </w:r>
      <w:r w:rsidR="00154C5A">
        <w:rPr>
          <w:rFonts w:ascii="Arial" w:hAnsi="Arial" w:cs="Arial"/>
          <w:sz w:val="24"/>
          <w:szCs w:val="24"/>
        </w:rPr>
        <w:t xml:space="preserve">y </w:t>
      </w:r>
      <w:r w:rsidRPr="009E7492">
        <w:rPr>
          <w:rFonts w:ascii="Arial" w:hAnsi="Arial" w:cs="Arial"/>
          <w:sz w:val="24"/>
          <w:szCs w:val="24"/>
        </w:rPr>
        <w:t>en las inversiones en planta física, hardware, software, equipos de laboratorio, capacitación docente y material bibliográfico para facilitar al estudiante el acceso al conocimiento, a l</w:t>
      </w:r>
      <w:r w:rsidR="00154C5A">
        <w:rPr>
          <w:rFonts w:ascii="Arial" w:hAnsi="Arial" w:cs="Arial"/>
          <w:sz w:val="24"/>
          <w:szCs w:val="24"/>
        </w:rPr>
        <w:t xml:space="preserve">a ciencia y a la técnica, entre </w:t>
      </w:r>
      <w:r w:rsidR="008A4F4A">
        <w:rPr>
          <w:rFonts w:ascii="Arial" w:hAnsi="Arial" w:cs="Arial"/>
          <w:sz w:val="24"/>
          <w:szCs w:val="24"/>
        </w:rPr>
        <w:t>otros</w:t>
      </w:r>
      <w:r w:rsidRPr="009E7492">
        <w:rPr>
          <w:rFonts w:ascii="Arial" w:hAnsi="Arial" w:cs="Arial"/>
          <w:sz w:val="24"/>
          <w:szCs w:val="24"/>
        </w:rPr>
        <w:t>.</w:t>
      </w:r>
    </w:p>
    <w:p w:rsidR="00F05663" w:rsidRDefault="00C20497" w:rsidP="00F05663">
      <w:pPr>
        <w:jc w:val="both"/>
        <w:rPr>
          <w:rFonts w:ascii="Arial" w:hAnsi="Arial" w:cs="Arial"/>
          <w:sz w:val="24"/>
          <w:szCs w:val="24"/>
        </w:rPr>
      </w:pPr>
      <w:r w:rsidRPr="009E7492">
        <w:rPr>
          <w:rFonts w:ascii="Arial" w:hAnsi="Arial" w:cs="Arial"/>
          <w:sz w:val="24"/>
          <w:szCs w:val="24"/>
        </w:rPr>
        <w:t xml:space="preserve">Del presupuesto de gastos </w:t>
      </w:r>
      <w:r w:rsidR="00B92719">
        <w:rPr>
          <w:rFonts w:ascii="Arial" w:hAnsi="Arial" w:cs="Arial"/>
          <w:sz w:val="24"/>
          <w:szCs w:val="24"/>
        </w:rPr>
        <w:t xml:space="preserve">e inversiones </w:t>
      </w:r>
      <w:r w:rsidRPr="009E7492">
        <w:rPr>
          <w:rFonts w:ascii="Arial" w:hAnsi="Arial" w:cs="Arial"/>
          <w:sz w:val="24"/>
          <w:szCs w:val="24"/>
        </w:rPr>
        <w:t>se destacan</w:t>
      </w:r>
      <w:r w:rsidR="000D2A52">
        <w:rPr>
          <w:rFonts w:ascii="Arial" w:hAnsi="Arial" w:cs="Arial"/>
          <w:sz w:val="24"/>
          <w:szCs w:val="24"/>
        </w:rPr>
        <w:t>, entre otras,</w:t>
      </w:r>
      <w:r w:rsidR="00DC2A89">
        <w:rPr>
          <w:rFonts w:ascii="Arial" w:hAnsi="Arial" w:cs="Arial"/>
          <w:sz w:val="24"/>
          <w:szCs w:val="24"/>
        </w:rPr>
        <w:t xml:space="preserve"> las apropiaciones de recursos para</w:t>
      </w:r>
      <w:r w:rsidRPr="009E7492">
        <w:rPr>
          <w:rFonts w:ascii="Arial" w:hAnsi="Arial" w:cs="Arial"/>
          <w:sz w:val="24"/>
          <w:szCs w:val="24"/>
        </w:rPr>
        <w:t>:</w:t>
      </w:r>
    </w:p>
    <w:p w:rsidR="00B117C8" w:rsidRPr="00154C5A" w:rsidRDefault="00B117C8" w:rsidP="00154C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4C5A">
        <w:rPr>
          <w:rFonts w:ascii="Arial" w:hAnsi="Arial" w:cs="Arial"/>
          <w:sz w:val="24"/>
          <w:szCs w:val="24"/>
        </w:rPr>
        <w:t>L</w:t>
      </w:r>
      <w:r w:rsidR="00154C5A">
        <w:rPr>
          <w:rFonts w:ascii="Arial" w:hAnsi="Arial" w:cs="Arial"/>
          <w:sz w:val="24"/>
          <w:szCs w:val="24"/>
        </w:rPr>
        <w:t>a actividad de i</w:t>
      </w:r>
      <w:r w:rsidRPr="00154C5A">
        <w:rPr>
          <w:rFonts w:ascii="Arial" w:hAnsi="Arial" w:cs="Arial"/>
          <w:sz w:val="24"/>
          <w:szCs w:val="24"/>
        </w:rPr>
        <w:t xml:space="preserve">nvestigación, fundamental para el </w:t>
      </w:r>
      <w:r w:rsidR="00B617BB" w:rsidRPr="00154C5A">
        <w:rPr>
          <w:rFonts w:ascii="Arial" w:hAnsi="Arial" w:cs="Arial"/>
          <w:sz w:val="24"/>
          <w:szCs w:val="24"/>
        </w:rPr>
        <w:t>cumplimiento de las líneas estratégicas que buscan</w:t>
      </w:r>
      <w:r w:rsidR="00EB7807" w:rsidRPr="00154C5A">
        <w:rPr>
          <w:rFonts w:ascii="Arial" w:hAnsi="Arial" w:cs="Arial"/>
          <w:sz w:val="24"/>
          <w:szCs w:val="24"/>
        </w:rPr>
        <w:t xml:space="preserve"> </w:t>
      </w:r>
      <w:r w:rsidR="004579C8">
        <w:rPr>
          <w:rFonts w:ascii="Arial" w:hAnsi="Arial" w:cs="Arial"/>
          <w:sz w:val="24"/>
          <w:szCs w:val="24"/>
        </w:rPr>
        <w:t xml:space="preserve">consolidar </w:t>
      </w:r>
      <w:r w:rsidR="00154C5A">
        <w:rPr>
          <w:rFonts w:ascii="Arial" w:hAnsi="Arial" w:cs="Arial"/>
          <w:sz w:val="24"/>
          <w:szCs w:val="24"/>
        </w:rPr>
        <w:t>a EAFIT como una u</w:t>
      </w:r>
      <w:r w:rsidR="00B617BB" w:rsidRPr="00154C5A">
        <w:rPr>
          <w:rFonts w:ascii="Arial" w:hAnsi="Arial" w:cs="Arial"/>
          <w:sz w:val="24"/>
          <w:szCs w:val="24"/>
        </w:rPr>
        <w:t xml:space="preserve">niversidad de </w:t>
      </w:r>
      <w:r w:rsidR="006A6F9C" w:rsidRPr="00154C5A">
        <w:rPr>
          <w:rFonts w:ascii="Arial" w:hAnsi="Arial" w:cs="Arial"/>
          <w:sz w:val="24"/>
          <w:szCs w:val="24"/>
        </w:rPr>
        <w:t>d</w:t>
      </w:r>
      <w:r w:rsidR="00B617BB" w:rsidRPr="00154C5A">
        <w:rPr>
          <w:rFonts w:ascii="Arial" w:hAnsi="Arial" w:cs="Arial"/>
          <w:sz w:val="24"/>
          <w:szCs w:val="24"/>
        </w:rPr>
        <w:t xml:space="preserve">ocencia con </w:t>
      </w:r>
      <w:r w:rsidR="006A6F9C" w:rsidRPr="00154C5A">
        <w:rPr>
          <w:rFonts w:ascii="Arial" w:hAnsi="Arial" w:cs="Arial"/>
          <w:sz w:val="24"/>
          <w:szCs w:val="24"/>
        </w:rPr>
        <w:t>i</w:t>
      </w:r>
      <w:r w:rsidR="00B617BB" w:rsidRPr="00154C5A">
        <w:rPr>
          <w:rFonts w:ascii="Arial" w:hAnsi="Arial" w:cs="Arial"/>
          <w:sz w:val="24"/>
          <w:szCs w:val="24"/>
        </w:rPr>
        <w:t>nvestigación.</w:t>
      </w:r>
    </w:p>
    <w:p w:rsidR="00B117C8" w:rsidRPr="00154C5A" w:rsidRDefault="00B117C8" w:rsidP="00154C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4C5A">
        <w:rPr>
          <w:rFonts w:ascii="Arial" w:hAnsi="Arial" w:cs="Arial"/>
          <w:sz w:val="24"/>
          <w:szCs w:val="24"/>
        </w:rPr>
        <w:t>El fortalecimiento de la planta profesoral y de la planta de personal administrativo, en este último caso, debido al crecimiento de la Institución.</w:t>
      </w:r>
    </w:p>
    <w:p w:rsidR="00704524" w:rsidRPr="00154C5A" w:rsidRDefault="00704524" w:rsidP="00154C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4C5A">
        <w:rPr>
          <w:rFonts w:ascii="Arial" w:hAnsi="Arial" w:cs="Arial"/>
          <w:sz w:val="24"/>
          <w:szCs w:val="24"/>
        </w:rPr>
        <w:t xml:space="preserve">El sostenimiento del presupuesto de </w:t>
      </w:r>
      <w:r w:rsidR="00154C5A">
        <w:rPr>
          <w:rFonts w:ascii="Arial" w:hAnsi="Arial" w:cs="Arial"/>
          <w:sz w:val="24"/>
          <w:szCs w:val="24"/>
        </w:rPr>
        <w:t>becas</w:t>
      </w:r>
      <w:r w:rsidRPr="00154C5A">
        <w:rPr>
          <w:rFonts w:ascii="Arial" w:hAnsi="Arial" w:cs="Arial"/>
          <w:sz w:val="24"/>
          <w:szCs w:val="24"/>
        </w:rPr>
        <w:t xml:space="preserve"> p</w:t>
      </w:r>
      <w:r w:rsidRPr="004579C8">
        <w:rPr>
          <w:rFonts w:ascii="Arial" w:hAnsi="Arial" w:cs="Arial"/>
          <w:sz w:val="24"/>
          <w:szCs w:val="24"/>
        </w:rPr>
        <w:t>ara la financiación de estudios de</w:t>
      </w:r>
      <w:r w:rsidR="006A6F9C" w:rsidRPr="004579C8">
        <w:rPr>
          <w:rFonts w:ascii="Arial" w:hAnsi="Arial" w:cs="Arial"/>
          <w:sz w:val="24"/>
          <w:szCs w:val="24"/>
        </w:rPr>
        <w:t xml:space="preserve"> más de</w:t>
      </w:r>
      <w:r w:rsidRPr="004579C8">
        <w:rPr>
          <w:rFonts w:ascii="Arial" w:hAnsi="Arial" w:cs="Arial"/>
          <w:sz w:val="24"/>
          <w:szCs w:val="24"/>
        </w:rPr>
        <w:t>l 1</w:t>
      </w:r>
      <w:r w:rsidR="00507977" w:rsidRPr="004579C8">
        <w:rPr>
          <w:rFonts w:ascii="Arial" w:hAnsi="Arial" w:cs="Arial"/>
          <w:sz w:val="24"/>
          <w:szCs w:val="24"/>
        </w:rPr>
        <w:t>2</w:t>
      </w:r>
      <w:r w:rsidR="00154C5A" w:rsidRPr="004579C8">
        <w:rPr>
          <w:rFonts w:ascii="Arial" w:hAnsi="Arial" w:cs="Arial"/>
          <w:sz w:val="24"/>
          <w:szCs w:val="24"/>
        </w:rPr>
        <w:t xml:space="preserve"> por ciento</w:t>
      </w:r>
      <w:r w:rsidRPr="004579C8">
        <w:rPr>
          <w:rFonts w:ascii="Arial" w:hAnsi="Arial" w:cs="Arial"/>
          <w:sz w:val="24"/>
          <w:szCs w:val="24"/>
        </w:rPr>
        <w:t xml:space="preserve"> </w:t>
      </w:r>
      <w:r w:rsidR="004579C8" w:rsidRPr="004579C8">
        <w:rPr>
          <w:rFonts w:ascii="Arial" w:hAnsi="Arial" w:cs="Arial"/>
          <w:sz w:val="24"/>
          <w:szCs w:val="24"/>
        </w:rPr>
        <w:t>de los alumnos</w:t>
      </w:r>
      <w:r w:rsidRPr="00154C5A">
        <w:rPr>
          <w:rFonts w:ascii="Arial" w:hAnsi="Arial" w:cs="Arial"/>
          <w:sz w:val="24"/>
          <w:szCs w:val="24"/>
        </w:rPr>
        <w:t>.</w:t>
      </w:r>
    </w:p>
    <w:p w:rsidR="00DC2A89" w:rsidRPr="00154C5A" w:rsidRDefault="00EB7807" w:rsidP="00154C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4C5A">
        <w:rPr>
          <w:rFonts w:ascii="Arial" w:hAnsi="Arial" w:cs="Arial"/>
          <w:sz w:val="24"/>
          <w:szCs w:val="24"/>
        </w:rPr>
        <w:t xml:space="preserve">El </w:t>
      </w:r>
      <w:r w:rsidR="00E46051" w:rsidRPr="00154C5A">
        <w:rPr>
          <w:rFonts w:ascii="Arial" w:hAnsi="Arial" w:cs="Arial"/>
          <w:sz w:val="24"/>
          <w:szCs w:val="24"/>
        </w:rPr>
        <w:t xml:space="preserve">presupuesto para el </w:t>
      </w:r>
      <w:r w:rsidR="00FE0DB3">
        <w:rPr>
          <w:rFonts w:ascii="Arial" w:hAnsi="Arial" w:cs="Arial"/>
          <w:sz w:val="24"/>
          <w:szCs w:val="24"/>
        </w:rPr>
        <w:t xml:space="preserve">mejoramiento </w:t>
      </w:r>
      <w:r w:rsidR="004579C8">
        <w:rPr>
          <w:rFonts w:ascii="Arial" w:hAnsi="Arial" w:cs="Arial"/>
          <w:sz w:val="24"/>
          <w:szCs w:val="24"/>
        </w:rPr>
        <w:t xml:space="preserve">de los escenarios </w:t>
      </w:r>
      <w:r w:rsidRPr="00154C5A">
        <w:rPr>
          <w:rFonts w:ascii="Arial" w:hAnsi="Arial" w:cs="Arial"/>
          <w:sz w:val="24"/>
          <w:szCs w:val="24"/>
        </w:rPr>
        <w:t>deportivos</w:t>
      </w:r>
      <w:r w:rsidR="00E46051" w:rsidRPr="00154C5A">
        <w:rPr>
          <w:rFonts w:ascii="Arial" w:hAnsi="Arial" w:cs="Arial"/>
          <w:sz w:val="24"/>
          <w:szCs w:val="24"/>
        </w:rPr>
        <w:t>.</w:t>
      </w:r>
    </w:p>
    <w:p w:rsidR="00B117C8" w:rsidRPr="00154C5A" w:rsidRDefault="00DC2A89" w:rsidP="00154C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4C5A">
        <w:rPr>
          <w:rFonts w:ascii="Arial" w:hAnsi="Arial" w:cs="Arial"/>
          <w:sz w:val="24"/>
          <w:szCs w:val="24"/>
        </w:rPr>
        <w:t xml:space="preserve">La adquisición </w:t>
      </w:r>
      <w:r w:rsidR="00E46051" w:rsidRPr="00154C5A">
        <w:rPr>
          <w:rFonts w:ascii="Arial" w:hAnsi="Arial" w:cs="Arial"/>
          <w:sz w:val="24"/>
          <w:szCs w:val="24"/>
        </w:rPr>
        <w:t xml:space="preserve">de una </w:t>
      </w:r>
      <w:r w:rsidR="00154C5A">
        <w:rPr>
          <w:rFonts w:ascii="Arial" w:hAnsi="Arial" w:cs="Arial"/>
          <w:sz w:val="24"/>
          <w:szCs w:val="24"/>
        </w:rPr>
        <w:t xml:space="preserve">nueva </w:t>
      </w:r>
      <w:r w:rsidR="000C4294">
        <w:rPr>
          <w:rFonts w:ascii="Arial" w:hAnsi="Arial" w:cs="Arial"/>
          <w:sz w:val="24"/>
          <w:szCs w:val="24"/>
        </w:rPr>
        <w:t xml:space="preserve">sede </w:t>
      </w:r>
      <w:r w:rsidR="00154C5A">
        <w:rPr>
          <w:rFonts w:ascii="Arial" w:hAnsi="Arial" w:cs="Arial"/>
          <w:sz w:val="24"/>
          <w:szCs w:val="24"/>
        </w:rPr>
        <w:t>para EAFIT</w:t>
      </w:r>
      <w:r w:rsidR="00507977" w:rsidRPr="00154C5A">
        <w:rPr>
          <w:rFonts w:ascii="Arial" w:hAnsi="Arial" w:cs="Arial"/>
          <w:sz w:val="24"/>
          <w:szCs w:val="24"/>
        </w:rPr>
        <w:t xml:space="preserve"> Bogotá.</w:t>
      </w:r>
    </w:p>
    <w:p w:rsidR="00B117C8" w:rsidRPr="00154C5A" w:rsidRDefault="00B117C8" w:rsidP="00154C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4C5A">
        <w:rPr>
          <w:rFonts w:ascii="Arial" w:hAnsi="Arial" w:cs="Arial"/>
          <w:sz w:val="24"/>
          <w:szCs w:val="24"/>
        </w:rPr>
        <w:t xml:space="preserve">La </w:t>
      </w:r>
      <w:r w:rsidR="00FE0DB3">
        <w:rPr>
          <w:rFonts w:ascii="Arial" w:hAnsi="Arial" w:cs="Arial"/>
          <w:sz w:val="24"/>
          <w:szCs w:val="24"/>
        </w:rPr>
        <w:t xml:space="preserve">reposición y la </w:t>
      </w:r>
      <w:r w:rsidRPr="00154C5A">
        <w:rPr>
          <w:rFonts w:ascii="Arial" w:hAnsi="Arial" w:cs="Arial"/>
          <w:sz w:val="24"/>
          <w:szCs w:val="24"/>
        </w:rPr>
        <w:t xml:space="preserve">inversión en </w:t>
      </w:r>
      <w:r w:rsidR="008E5573" w:rsidRPr="00154C5A">
        <w:rPr>
          <w:rFonts w:ascii="Arial" w:hAnsi="Arial" w:cs="Arial"/>
          <w:sz w:val="24"/>
          <w:szCs w:val="24"/>
        </w:rPr>
        <w:t xml:space="preserve">nuevos equipos de </w:t>
      </w:r>
      <w:r w:rsidR="00154C5A">
        <w:rPr>
          <w:rFonts w:ascii="Arial" w:hAnsi="Arial" w:cs="Arial"/>
          <w:sz w:val="24"/>
          <w:szCs w:val="24"/>
        </w:rPr>
        <w:t>la</w:t>
      </w:r>
      <w:r w:rsidR="008E5573" w:rsidRPr="00154C5A">
        <w:rPr>
          <w:rFonts w:ascii="Arial" w:hAnsi="Arial" w:cs="Arial"/>
          <w:sz w:val="24"/>
          <w:szCs w:val="24"/>
        </w:rPr>
        <w:t>boratorio</w:t>
      </w:r>
      <w:r w:rsidR="00154C5A">
        <w:rPr>
          <w:rFonts w:ascii="Arial" w:hAnsi="Arial" w:cs="Arial"/>
          <w:sz w:val="24"/>
          <w:szCs w:val="24"/>
        </w:rPr>
        <w:t>.</w:t>
      </w:r>
    </w:p>
    <w:p w:rsidR="00DC2A89" w:rsidRPr="000C4294" w:rsidRDefault="00707692" w:rsidP="00154C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4C5A">
        <w:rPr>
          <w:rFonts w:ascii="Arial" w:hAnsi="Arial" w:cs="Arial"/>
          <w:sz w:val="24"/>
          <w:szCs w:val="24"/>
        </w:rPr>
        <w:t xml:space="preserve">La </w:t>
      </w:r>
      <w:r w:rsidR="00154C5A">
        <w:rPr>
          <w:rFonts w:ascii="Arial" w:hAnsi="Arial" w:cs="Arial"/>
          <w:sz w:val="24"/>
          <w:szCs w:val="24"/>
        </w:rPr>
        <w:t>i</w:t>
      </w:r>
      <w:r w:rsidR="00C20497" w:rsidRPr="00154C5A">
        <w:rPr>
          <w:rFonts w:ascii="Arial" w:hAnsi="Arial" w:cs="Arial"/>
          <w:sz w:val="24"/>
          <w:szCs w:val="24"/>
        </w:rPr>
        <w:t xml:space="preserve">nversión en </w:t>
      </w:r>
      <w:r w:rsidR="006A6F9C" w:rsidRPr="00154C5A">
        <w:rPr>
          <w:rFonts w:ascii="Arial" w:hAnsi="Arial" w:cs="Arial"/>
          <w:sz w:val="24"/>
          <w:szCs w:val="24"/>
        </w:rPr>
        <w:t>s</w:t>
      </w:r>
      <w:r w:rsidR="00C20497" w:rsidRPr="00154C5A">
        <w:rPr>
          <w:rFonts w:ascii="Arial" w:hAnsi="Arial" w:cs="Arial"/>
          <w:sz w:val="24"/>
          <w:szCs w:val="24"/>
        </w:rPr>
        <w:t xml:space="preserve">oftware </w:t>
      </w:r>
      <w:r w:rsidR="00DC2A89" w:rsidRPr="00154C5A">
        <w:rPr>
          <w:rFonts w:ascii="Arial" w:hAnsi="Arial" w:cs="Arial"/>
          <w:sz w:val="24"/>
          <w:szCs w:val="24"/>
        </w:rPr>
        <w:t xml:space="preserve">y </w:t>
      </w:r>
      <w:r w:rsidR="006A6F9C" w:rsidRPr="00154C5A">
        <w:rPr>
          <w:rFonts w:ascii="Arial" w:hAnsi="Arial" w:cs="Arial"/>
          <w:sz w:val="24"/>
          <w:szCs w:val="24"/>
        </w:rPr>
        <w:t>h</w:t>
      </w:r>
      <w:r w:rsidR="00DC2A89" w:rsidRPr="00154C5A">
        <w:rPr>
          <w:rFonts w:ascii="Arial" w:hAnsi="Arial" w:cs="Arial"/>
          <w:sz w:val="24"/>
          <w:szCs w:val="24"/>
        </w:rPr>
        <w:t xml:space="preserve">ardware </w:t>
      </w:r>
      <w:r w:rsidR="00C20497" w:rsidRPr="00154C5A">
        <w:rPr>
          <w:rFonts w:ascii="Arial" w:hAnsi="Arial" w:cs="Arial"/>
          <w:sz w:val="24"/>
          <w:szCs w:val="24"/>
        </w:rPr>
        <w:t xml:space="preserve">para </w:t>
      </w:r>
      <w:r w:rsidR="00C20497" w:rsidRPr="000C4294">
        <w:rPr>
          <w:rFonts w:ascii="Arial" w:hAnsi="Arial" w:cs="Arial"/>
          <w:sz w:val="24"/>
          <w:szCs w:val="24"/>
        </w:rPr>
        <w:t>el apoyo a la docencia</w:t>
      </w:r>
      <w:r w:rsidR="008A4F4A" w:rsidRPr="000C4294">
        <w:rPr>
          <w:rFonts w:ascii="Arial" w:hAnsi="Arial" w:cs="Arial"/>
          <w:sz w:val="24"/>
          <w:szCs w:val="24"/>
        </w:rPr>
        <w:t>,</w:t>
      </w:r>
      <w:r w:rsidR="00DC2A89" w:rsidRPr="000C4294">
        <w:rPr>
          <w:rFonts w:ascii="Arial" w:hAnsi="Arial" w:cs="Arial"/>
          <w:sz w:val="24"/>
          <w:szCs w:val="24"/>
        </w:rPr>
        <w:t xml:space="preserve"> y a las actividades de apoyo académico y administrativo.</w:t>
      </w:r>
    </w:p>
    <w:p w:rsidR="00707692" w:rsidRPr="00154C5A" w:rsidRDefault="00154C5A" w:rsidP="00154C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inversión en </w:t>
      </w:r>
      <w:r w:rsidR="000C4294">
        <w:rPr>
          <w:rFonts w:ascii="Arial" w:hAnsi="Arial" w:cs="Arial"/>
          <w:sz w:val="24"/>
          <w:szCs w:val="24"/>
        </w:rPr>
        <w:t>cualificación de profesores</w:t>
      </w:r>
      <w:r w:rsidR="00707692" w:rsidRPr="00154C5A">
        <w:rPr>
          <w:rFonts w:ascii="Arial" w:hAnsi="Arial" w:cs="Arial"/>
          <w:sz w:val="24"/>
          <w:szCs w:val="24"/>
        </w:rPr>
        <w:t>.</w:t>
      </w:r>
    </w:p>
    <w:p w:rsidR="00DC2A89" w:rsidRPr="00154C5A" w:rsidRDefault="00707692" w:rsidP="00154C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4C5A">
        <w:rPr>
          <w:rFonts w:ascii="Arial" w:hAnsi="Arial" w:cs="Arial"/>
          <w:sz w:val="24"/>
          <w:szCs w:val="24"/>
        </w:rPr>
        <w:t xml:space="preserve">La compra de </w:t>
      </w:r>
      <w:r w:rsidR="006A6F9C" w:rsidRPr="00154C5A">
        <w:rPr>
          <w:rFonts w:ascii="Arial" w:hAnsi="Arial" w:cs="Arial"/>
          <w:sz w:val="24"/>
          <w:szCs w:val="24"/>
        </w:rPr>
        <w:t>l</w:t>
      </w:r>
      <w:r w:rsidR="00154C5A">
        <w:rPr>
          <w:rFonts w:ascii="Arial" w:hAnsi="Arial" w:cs="Arial"/>
          <w:sz w:val="24"/>
          <w:szCs w:val="24"/>
        </w:rPr>
        <w:t xml:space="preserve">ibros, </w:t>
      </w:r>
      <w:r w:rsidRPr="00154C5A">
        <w:rPr>
          <w:rFonts w:ascii="Arial" w:hAnsi="Arial" w:cs="Arial"/>
          <w:sz w:val="24"/>
          <w:szCs w:val="24"/>
        </w:rPr>
        <w:t>suscripciones y revistas.</w:t>
      </w:r>
    </w:p>
    <w:p w:rsidR="00341E04" w:rsidRDefault="00341E04" w:rsidP="00F05663">
      <w:pPr>
        <w:jc w:val="both"/>
        <w:rPr>
          <w:rFonts w:ascii="Arial" w:hAnsi="Arial" w:cs="Arial"/>
          <w:sz w:val="24"/>
          <w:szCs w:val="24"/>
        </w:rPr>
      </w:pPr>
    </w:p>
    <w:p w:rsidR="00341E04" w:rsidRDefault="00341E04" w:rsidP="00F05663">
      <w:pPr>
        <w:jc w:val="both"/>
        <w:rPr>
          <w:rFonts w:ascii="Arial" w:hAnsi="Arial" w:cs="Arial"/>
          <w:sz w:val="24"/>
          <w:szCs w:val="24"/>
        </w:rPr>
      </w:pPr>
    </w:p>
    <w:p w:rsidR="00341E04" w:rsidRDefault="00341E04" w:rsidP="00F05663">
      <w:pPr>
        <w:jc w:val="both"/>
        <w:rPr>
          <w:rFonts w:ascii="Arial" w:hAnsi="Arial" w:cs="Arial"/>
          <w:sz w:val="24"/>
          <w:szCs w:val="24"/>
        </w:rPr>
      </w:pPr>
    </w:p>
    <w:p w:rsidR="00F47D6C" w:rsidRDefault="00F47D6C" w:rsidP="00F05663">
      <w:pPr>
        <w:jc w:val="both"/>
        <w:rPr>
          <w:rFonts w:ascii="Arial" w:hAnsi="Arial" w:cs="Arial"/>
          <w:sz w:val="24"/>
          <w:szCs w:val="24"/>
        </w:rPr>
      </w:pPr>
    </w:p>
    <w:p w:rsidR="00F05663" w:rsidRDefault="00167789" w:rsidP="00F05663">
      <w:pPr>
        <w:jc w:val="both"/>
        <w:rPr>
          <w:rFonts w:ascii="Arial" w:hAnsi="Arial" w:cs="Arial"/>
          <w:sz w:val="24"/>
          <w:szCs w:val="24"/>
        </w:rPr>
      </w:pPr>
      <w:r w:rsidRPr="009E7492">
        <w:rPr>
          <w:rFonts w:ascii="Arial" w:hAnsi="Arial" w:cs="Arial"/>
          <w:sz w:val="24"/>
          <w:szCs w:val="24"/>
        </w:rPr>
        <w:t xml:space="preserve">Esperamos, a través de la ejecución del presupuesto aprobado, </w:t>
      </w:r>
      <w:r w:rsidR="00507977">
        <w:rPr>
          <w:rFonts w:ascii="Arial" w:hAnsi="Arial" w:cs="Arial"/>
          <w:sz w:val="24"/>
          <w:szCs w:val="24"/>
        </w:rPr>
        <w:t>segui</w:t>
      </w:r>
      <w:r w:rsidRPr="009E7492">
        <w:rPr>
          <w:rFonts w:ascii="Arial" w:hAnsi="Arial" w:cs="Arial"/>
          <w:sz w:val="24"/>
          <w:szCs w:val="24"/>
        </w:rPr>
        <w:t>r</w:t>
      </w:r>
      <w:r w:rsidR="00154C5A">
        <w:rPr>
          <w:rFonts w:ascii="Arial" w:hAnsi="Arial" w:cs="Arial"/>
          <w:sz w:val="24"/>
          <w:szCs w:val="24"/>
        </w:rPr>
        <w:t xml:space="preserve"> consolidando a EAFIT como una i</w:t>
      </w:r>
      <w:r w:rsidRPr="009E7492">
        <w:rPr>
          <w:rFonts w:ascii="Arial" w:hAnsi="Arial" w:cs="Arial"/>
          <w:sz w:val="24"/>
          <w:szCs w:val="24"/>
        </w:rPr>
        <w:t xml:space="preserve">nstitución de muy alta calidad, </w:t>
      </w:r>
      <w:r w:rsidR="00FE0DB3">
        <w:rPr>
          <w:rFonts w:ascii="Arial" w:hAnsi="Arial" w:cs="Arial"/>
          <w:sz w:val="24"/>
          <w:szCs w:val="24"/>
        </w:rPr>
        <w:t xml:space="preserve">que se destaca por </w:t>
      </w:r>
      <w:r w:rsidRPr="009E7492">
        <w:rPr>
          <w:rFonts w:ascii="Arial" w:hAnsi="Arial" w:cs="Arial"/>
          <w:sz w:val="24"/>
          <w:szCs w:val="24"/>
        </w:rPr>
        <w:t>el cumplimiento de sus funciones sustantivas</w:t>
      </w:r>
      <w:r w:rsidR="00FE0DB3">
        <w:rPr>
          <w:rFonts w:ascii="Arial" w:hAnsi="Arial" w:cs="Arial"/>
          <w:sz w:val="24"/>
          <w:szCs w:val="24"/>
        </w:rPr>
        <w:t>,</w:t>
      </w:r>
      <w:r w:rsidRPr="009E7492">
        <w:rPr>
          <w:rFonts w:ascii="Arial" w:hAnsi="Arial" w:cs="Arial"/>
          <w:sz w:val="24"/>
          <w:szCs w:val="24"/>
        </w:rPr>
        <w:t xml:space="preserve"> y </w:t>
      </w:r>
      <w:r w:rsidR="00FE0DB3">
        <w:rPr>
          <w:rFonts w:ascii="Arial" w:hAnsi="Arial" w:cs="Arial"/>
          <w:sz w:val="24"/>
          <w:szCs w:val="24"/>
        </w:rPr>
        <w:t xml:space="preserve">por contribuir </w:t>
      </w:r>
      <w:r w:rsidRPr="009E7492">
        <w:rPr>
          <w:rFonts w:ascii="Arial" w:hAnsi="Arial" w:cs="Arial"/>
          <w:sz w:val="24"/>
          <w:szCs w:val="24"/>
        </w:rPr>
        <w:t xml:space="preserve">cada vez más al </w:t>
      </w:r>
      <w:r w:rsidR="00154C5A">
        <w:rPr>
          <w:rFonts w:ascii="Arial" w:hAnsi="Arial" w:cs="Arial"/>
          <w:sz w:val="24"/>
          <w:szCs w:val="24"/>
        </w:rPr>
        <w:t>progreso</w:t>
      </w:r>
      <w:r w:rsidRPr="009E7492">
        <w:rPr>
          <w:rFonts w:ascii="Arial" w:hAnsi="Arial" w:cs="Arial"/>
          <w:sz w:val="24"/>
          <w:szCs w:val="24"/>
        </w:rPr>
        <w:t xml:space="preserve"> de la ciudad y del país.</w:t>
      </w:r>
    </w:p>
    <w:p w:rsidR="004A1B6D" w:rsidRPr="009E7492" w:rsidRDefault="004A1B6D" w:rsidP="00F05663">
      <w:pPr>
        <w:jc w:val="both"/>
        <w:rPr>
          <w:rFonts w:ascii="Arial" w:hAnsi="Arial" w:cs="Arial"/>
          <w:sz w:val="24"/>
          <w:szCs w:val="24"/>
        </w:rPr>
      </w:pPr>
    </w:p>
    <w:p w:rsidR="00341E04" w:rsidRDefault="00341E04" w:rsidP="00F05663">
      <w:pPr>
        <w:jc w:val="both"/>
        <w:rPr>
          <w:rFonts w:ascii="Arial" w:hAnsi="Arial" w:cs="Arial"/>
          <w:b/>
          <w:sz w:val="24"/>
          <w:szCs w:val="24"/>
        </w:rPr>
      </w:pPr>
    </w:p>
    <w:p w:rsidR="00F05663" w:rsidRPr="00154C5A" w:rsidRDefault="00167789" w:rsidP="00F05663">
      <w:pPr>
        <w:jc w:val="both"/>
        <w:rPr>
          <w:rFonts w:ascii="Arial" w:hAnsi="Arial" w:cs="Arial"/>
          <w:b/>
          <w:sz w:val="24"/>
          <w:szCs w:val="24"/>
        </w:rPr>
      </w:pPr>
      <w:r w:rsidRPr="00154C5A">
        <w:rPr>
          <w:rFonts w:ascii="Arial" w:hAnsi="Arial" w:cs="Arial"/>
          <w:b/>
          <w:sz w:val="24"/>
          <w:szCs w:val="24"/>
        </w:rPr>
        <w:t>JUAN LUIS MEJÍA ARANGO</w:t>
      </w:r>
    </w:p>
    <w:p w:rsidR="009E7492" w:rsidRDefault="00167789">
      <w:pPr>
        <w:jc w:val="both"/>
        <w:rPr>
          <w:rFonts w:ascii="Arial" w:hAnsi="Arial" w:cs="Arial"/>
          <w:sz w:val="24"/>
          <w:szCs w:val="24"/>
        </w:rPr>
      </w:pPr>
      <w:r w:rsidRPr="009E7492">
        <w:rPr>
          <w:rFonts w:ascii="Arial" w:hAnsi="Arial" w:cs="Arial"/>
          <w:sz w:val="24"/>
          <w:szCs w:val="24"/>
        </w:rPr>
        <w:t>Recto</w:t>
      </w:r>
      <w:r w:rsidR="009E7492">
        <w:rPr>
          <w:rFonts w:ascii="Arial" w:hAnsi="Arial" w:cs="Arial"/>
          <w:sz w:val="24"/>
          <w:szCs w:val="24"/>
        </w:rPr>
        <w:t>r</w:t>
      </w:r>
    </w:p>
    <w:p w:rsidR="001721BF" w:rsidRPr="00F65A2D" w:rsidRDefault="00167789">
      <w:pPr>
        <w:jc w:val="both"/>
        <w:rPr>
          <w:rFonts w:ascii="Arial" w:hAnsi="Arial" w:cs="Arial"/>
          <w:sz w:val="24"/>
          <w:szCs w:val="24"/>
        </w:rPr>
      </w:pPr>
      <w:r w:rsidRPr="00F65A2D">
        <w:rPr>
          <w:rFonts w:ascii="Arial" w:hAnsi="Arial" w:cs="Arial"/>
          <w:sz w:val="24"/>
          <w:szCs w:val="24"/>
        </w:rPr>
        <w:t xml:space="preserve">Medellín, </w:t>
      </w:r>
      <w:r w:rsidR="00507977" w:rsidRPr="00F65A2D">
        <w:rPr>
          <w:rFonts w:ascii="Arial" w:hAnsi="Arial" w:cs="Arial"/>
          <w:sz w:val="24"/>
          <w:szCs w:val="24"/>
        </w:rPr>
        <w:t xml:space="preserve">24 de </w:t>
      </w:r>
      <w:r w:rsidR="006A6F9C" w:rsidRPr="00F65A2D">
        <w:rPr>
          <w:rFonts w:ascii="Arial" w:hAnsi="Arial" w:cs="Arial"/>
          <w:sz w:val="24"/>
          <w:szCs w:val="24"/>
        </w:rPr>
        <w:t>octubre</w:t>
      </w:r>
      <w:bookmarkStart w:id="0" w:name="_GoBack"/>
      <w:bookmarkEnd w:id="0"/>
      <w:r w:rsidR="00507977" w:rsidRPr="00F65A2D">
        <w:rPr>
          <w:rFonts w:ascii="Arial" w:hAnsi="Arial" w:cs="Arial"/>
          <w:sz w:val="24"/>
          <w:szCs w:val="24"/>
        </w:rPr>
        <w:t xml:space="preserve"> de 2012</w:t>
      </w:r>
    </w:p>
    <w:sectPr w:rsidR="001721BF" w:rsidRPr="00F65A2D" w:rsidSect="00341E04">
      <w:pgSz w:w="11906" w:h="16838"/>
      <w:pgMar w:top="164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654"/>
    <w:multiLevelType w:val="hybridMultilevel"/>
    <w:tmpl w:val="E826794E"/>
    <w:lvl w:ilvl="0" w:tplc="DD24594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528E"/>
    <w:multiLevelType w:val="hybridMultilevel"/>
    <w:tmpl w:val="BC5E0934"/>
    <w:lvl w:ilvl="0" w:tplc="DD24594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62B46"/>
    <w:multiLevelType w:val="hybridMultilevel"/>
    <w:tmpl w:val="B086A260"/>
    <w:lvl w:ilvl="0" w:tplc="DD24594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10CB0"/>
    <w:multiLevelType w:val="hybridMultilevel"/>
    <w:tmpl w:val="7D86EA08"/>
    <w:lvl w:ilvl="0" w:tplc="0DFAAE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67789"/>
    <w:rsid w:val="00037DDE"/>
    <w:rsid w:val="000C4294"/>
    <w:rsid w:val="000D2A52"/>
    <w:rsid w:val="0010465B"/>
    <w:rsid w:val="00154C5A"/>
    <w:rsid w:val="00165ACC"/>
    <w:rsid w:val="00167789"/>
    <w:rsid w:val="001721BF"/>
    <w:rsid w:val="00181F49"/>
    <w:rsid w:val="001F44C4"/>
    <w:rsid w:val="0020733F"/>
    <w:rsid w:val="0023064E"/>
    <w:rsid w:val="002342B4"/>
    <w:rsid w:val="00236839"/>
    <w:rsid w:val="00256890"/>
    <w:rsid w:val="00283E49"/>
    <w:rsid w:val="00284C2B"/>
    <w:rsid w:val="002A05AC"/>
    <w:rsid w:val="002B4A21"/>
    <w:rsid w:val="002C3295"/>
    <w:rsid w:val="002F7624"/>
    <w:rsid w:val="0032300F"/>
    <w:rsid w:val="00341E04"/>
    <w:rsid w:val="003E5065"/>
    <w:rsid w:val="00410B49"/>
    <w:rsid w:val="00431700"/>
    <w:rsid w:val="004455C4"/>
    <w:rsid w:val="004579C8"/>
    <w:rsid w:val="0047275C"/>
    <w:rsid w:val="00484020"/>
    <w:rsid w:val="004A1B6D"/>
    <w:rsid w:val="004A4CB3"/>
    <w:rsid w:val="004D7A8D"/>
    <w:rsid w:val="00501A3E"/>
    <w:rsid w:val="00507977"/>
    <w:rsid w:val="00520FFB"/>
    <w:rsid w:val="005C1481"/>
    <w:rsid w:val="00655E00"/>
    <w:rsid w:val="006679A5"/>
    <w:rsid w:val="006A6F9C"/>
    <w:rsid w:val="006C38BF"/>
    <w:rsid w:val="00703671"/>
    <w:rsid w:val="00704524"/>
    <w:rsid w:val="00707692"/>
    <w:rsid w:val="007C232C"/>
    <w:rsid w:val="007E3F3B"/>
    <w:rsid w:val="007F1B33"/>
    <w:rsid w:val="008063E9"/>
    <w:rsid w:val="00875CFB"/>
    <w:rsid w:val="00884003"/>
    <w:rsid w:val="00893B87"/>
    <w:rsid w:val="00895CC3"/>
    <w:rsid w:val="008A4F4A"/>
    <w:rsid w:val="008E5573"/>
    <w:rsid w:val="009C5020"/>
    <w:rsid w:val="009E7492"/>
    <w:rsid w:val="00A32516"/>
    <w:rsid w:val="00A76F85"/>
    <w:rsid w:val="00B117C8"/>
    <w:rsid w:val="00B24AB7"/>
    <w:rsid w:val="00B57993"/>
    <w:rsid w:val="00B617BB"/>
    <w:rsid w:val="00B641F7"/>
    <w:rsid w:val="00B67FD3"/>
    <w:rsid w:val="00B92719"/>
    <w:rsid w:val="00C20497"/>
    <w:rsid w:val="00C740A8"/>
    <w:rsid w:val="00CB0FCD"/>
    <w:rsid w:val="00CF112F"/>
    <w:rsid w:val="00D019CA"/>
    <w:rsid w:val="00D31552"/>
    <w:rsid w:val="00D52B07"/>
    <w:rsid w:val="00DB12A3"/>
    <w:rsid w:val="00DC2A89"/>
    <w:rsid w:val="00E10CBB"/>
    <w:rsid w:val="00E14E30"/>
    <w:rsid w:val="00E46051"/>
    <w:rsid w:val="00E53971"/>
    <w:rsid w:val="00E957E5"/>
    <w:rsid w:val="00EB7807"/>
    <w:rsid w:val="00EE6A8B"/>
    <w:rsid w:val="00F05663"/>
    <w:rsid w:val="00F12585"/>
    <w:rsid w:val="00F47D6C"/>
    <w:rsid w:val="00F65A2D"/>
    <w:rsid w:val="00FD6C3F"/>
    <w:rsid w:val="00FE0DB3"/>
    <w:rsid w:val="00FF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4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9CA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20F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4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9CA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520F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A845E10B9A7D4287DF4CDA61EE02CB" ma:contentTypeVersion="0" ma:contentTypeDescription="Crear nuevo documento." ma:contentTypeScope="" ma:versionID="23b2e0fb8e4012a54e2bc691174888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9CDE772-9C09-4B40-8ED4-E497C5C24A8A}"/>
</file>

<file path=customXml/itemProps2.xml><?xml version="1.0" encoding="utf-8"?>
<ds:datastoreItem xmlns:ds="http://schemas.openxmlformats.org/officeDocument/2006/customXml" ds:itemID="{FA7471BB-FFCA-45C7-AF30-F45307AF4B5B}"/>
</file>

<file path=customXml/itemProps3.xml><?xml version="1.0" encoding="utf-8"?>
<ds:datastoreItem xmlns:ds="http://schemas.openxmlformats.org/officeDocument/2006/customXml" ds:itemID="{8D67B322-B2F9-41F1-A74F-85AAFB0466A0}"/>
</file>

<file path=customXml/itemProps4.xml><?xml version="1.0" encoding="utf-8"?>
<ds:datastoreItem xmlns:ds="http://schemas.openxmlformats.org/officeDocument/2006/customXml" ds:itemID="{561FF226-ED4A-4443-87DE-ABD9565979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Eafit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Estela Espinosa Ayala</dc:creator>
  <cp:lastModifiedBy>csuarez7</cp:lastModifiedBy>
  <cp:revision>6</cp:revision>
  <cp:lastPrinted>2012-10-29T11:47:00Z</cp:lastPrinted>
  <dcterms:created xsi:type="dcterms:W3CDTF">2012-10-29T11:37:00Z</dcterms:created>
  <dcterms:modified xsi:type="dcterms:W3CDTF">2012-10-29T11:48:00Z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0x010100BCA845E10B9A7D4287DF4CDA61EE02CB</vt:lpwstr>
  </property>
  <property fmtid="{D5CDD505-2E9C-101B-9397-08002B2CF9AE}" pid="3" name="Order">
    <vt:r8>3800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